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44FA" w14:textId="169BADC5" w:rsidR="002F695F" w:rsidRPr="002F695F" w:rsidRDefault="002F695F" w:rsidP="002F695F">
      <w:pPr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 xml:space="preserve">Linköpings </w:t>
      </w:r>
      <w:r w:rsidRPr="002F695F">
        <w:rPr>
          <w:rFonts w:ascii="Calibri" w:eastAsia="Times New Roman" w:hAnsi="Calibri" w:cs="Calibri"/>
          <w:color w:val="000000"/>
          <w:lang w:eastAsia="sv-SE"/>
        </w:rPr>
        <w:t>två riktlinjedokument: </w:t>
      </w:r>
    </w:p>
    <w:p w14:paraId="41AE05EF" w14:textId="77777777" w:rsidR="002F695F" w:rsidRPr="002F695F" w:rsidRDefault="002F695F" w:rsidP="002F695F">
      <w:pPr>
        <w:rPr>
          <w:rFonts w:ascii="Calibri" w:eastAsia="Times New Roman" w:hAnsi="Calibri" w:cs="Calibri"/>
          <w:color w:val="000000"/>
          <w:lang w:eastAsia="sv-SE"/>
        </w:rPr>
      </w:pPr>
    </w:p>
    <w:p w14:paraId="4C2676DE" w14:textId="77777777" w:rsidR="002F695F" w:rsidRPr="002F695F" w:rsidRDefault="002F695F" w:rsidP="002F695F">
      <w:pPr>
        <w:rPr>
          <w:rFonts w:ascii="Calibri" w:eastAsia="Times New Roman" w:hAnsi="Calibri" w:cs="Calibri"/>
          <w:color w:val="000000"/>
          <w:lang w:eastAsia="sv-SE"/>
        </w:rPr>
      </w:pPr>
      <w:hyperlink r:id="rId4" w:tooltip="https://www.linkoping.se/kommun-och-politik/fakta-om-linkoping/regler-och-styrande-dokument/styrande-dokument/riktlinjer/riktlinjer-for-ekosystemtjanster/" w:history="1">
        <w:r w:rsidRPr="002F695F">
          <w:rPr>
            <w:rFonts w:ascii="Calibri" w:eastAsia="Times New Roman" w:hAnsi="Calibri" w:cs="Calibri"/>
            <w:color w:val="0000FF"/>
            <w:u w:val="single"/>
            <w:lang w:eastAsia="sv-SE"/>
          </w:rPr>
          <w:t>https://www.linkoping.se/kommun-och-politik/fakta-om-linkoping/regler-och-styrande-dokument/styrande-dokument/riktlinjer/riktlinjer-for-ekosystemtjanster/</w:t>
        </w:r>
      </w:hyperlink>
    </w:p>
    <w:p w14:paraId="7AAB02B4" w14:textId="77777777" w:rsidR="002F695F" w:rsidRPr="002F695F" w:rsidRDefault="002F695F" w:rsidP="002F695F">
      <w:pPr>
        <w:rPr>
          <w:rFonts w:ascii="Calibri" w:eastAsia="Times New Roman" w:hAnsi="Calibri" w:cs="Calibri"/>
          <w:color w:val="000000"/>
          <w:lang w:eastAsia="sv-SE"/>
        </w:rPr>
      </w:pPr>
    </w:p>
    <w:p w14:paraId="0D93AE5A" w14:textId="77777777" w:rsidR="002F695F" w:rsidRPr="002F695F" w:rsidRDefault="002F695F" w:rsidP="002F695F">
      <w:pPr>
        <w:rPr>
          <w:rFonts w:ascii="Times New Roman" w:eastAsia="Times New Roman" w:hAnsi="Times New Roman" w:cs="Times New Roman"/>
          <w:lang w:eastAsia="sv-SE"/>
        </w:rPr>
      </w:pPr>
      <w:hyperlink r:id="rId5" w:tooltip="https://www.linkoping.se/kommun-och-politik/fakta-om-linkoping/regler-och-styrande-dokument/styrande-dokument/riktlinjer/riktlinjer-for-ekologisk-kompensation/" w:history="1">
        <w:r w:rsidRPr="002F695F">
          <w:rPr>
            <w:rFonts w:ascii="Calibri" w:eastAsia="Times New Roman" w:hAnsi="Calibri" w:cs="Calibri"/>
            <w:color w:val="0000FF"/>
            <w:u w:val="single"/>
            <w:lang w:eastAsia="sv-SE"/>
          </w:rPr>
          <w:t>https://www.linkoping.se/kommun-och-politik/fakta-om-linkoping/regler-och-styrande-dokument/styrande-dokument/riktlinjer/riktlinjer-for-ekologisk-kompensation/</w:t>
        </w:r>
      </w:hyperlink>
      <w:r w:rsidRPr="002F695F">
        <w:rPr>
          <w:rFonts w:ascii="Calibri" w:eastAsia="Times New Roman" w:hAnsi="Calibri" w:cs="Calibri"/>
          <w:color w:val="000000"/>
          <w:sz w:val="27"/>
          <w:szCs w:val="27"/>
          <w:lang w:eastAsia="sv-SE"/>
        </w:rPr>
        <w:t> </w:t>
      </w:r>
    </w:p>
    <w:p w14:paraId="34C3D80F" w14:textId="77777777" w:rsidR="009F2037" w:rsidRDefault="009F2037"/>
    <w:sectPr w:rsidR="009F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5F"/>
    <w:rsid w:val="002F695F"/>
    <w:rsid w:val="009F2037"/>
    <w:rsid w:val="009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618E41"/>
  <w15:chartTrackingRefBased/>
  <w15:docId w15:val="{D540D254-202A-B543-93FA-9189AE4A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F6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oping.se/kommun-och-politik/fakta-om-linkoping/regler-och-styrande-dokument/styrande-dokument/riktlinjer/riktlinjer-for-ekologisk-kompensation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linkoping.se/kommun-och-politik/fakta-om-linkoping/regler-och-styrande-dokument/styrande-dokument/riktlinjer/riktlinjer-for-ekosystemtjanster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4B10922EDEA40B51B0A091F7DD01A" ma:contentTypeVersion="16" ma:contentTypeDescription="Skapa ett nytt dokument." ma:contentTypeScope="" ma:versionID="c7e91a78776425abc8149714e132a313">
  <xsd:schema xmlns:xsd="http://www.w3.org/2001/XMLSchema" xmlns:xs="http://www.w3.org/2001/XMLSchema" xmlns:p="http://schemas.microsoft.com/office/2006/metadata/properties" xmlns:ns2="2f170bd3-fa5b-4230-ba6c-04d1e8d26271" xmlns:ns3="d8b6a2c5-b097-4a49-b5c2-61045cfb849c" targetNamespace="http://schemas.microsoft.com/office/2006/metadata/properties" ma:root="true" ma:fieldsID="98ef56804a8deeba9085acc479648571" ns2:_="" ns3:_="">
    <xsd:import namespace="2f170bd3-fa5b-4230-ba6c-04d1e8d26271"/>
    <xsd:import namespace="d8b6a2c5-b097-4a49-b5c2-61045cfb8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bd3-fa5b-4230-ba6c-04d1e8d26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4b32981f-9b0f-4529-83f2-16fed8724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a2c5-b097-4a49-b5c2-61045cfb8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66ee1d-b90b-4e89-b683-cae143d1a371}" ma:internalName="TaxCatchAll" ma:showField="CatchAllData" ma:web="d8b6a2c5-b097-4a49-b5c2-61045cfb8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170bd3-fa5b-4230-ba6c-04d1e8d26271">
      <Terms xmlns="http://schemas.microsoft.com/office/infopath/2007/PartnerControls"/>
    </lcf76f155ced4ddcb4097134ff3c332f>
    <TaxCatchAll xmlns="d8b6a2c5-b097-4a49-b5c2-61045cfb849c" xsi:nil="true"/>
  </documentManagement>
</p:properties>
</file>

<file path=customXml/itemProps1.xml><?xml version="1.0" encoding="utf-8"?>
<ds:datastoreItem xmlns:ds="http://schemas.openxmlformats.org/officeDocument/2006/customXml" ds:itemID="{3F16F409-C1D3-4BFB-8C32-AAD6175DFC33}"/>
</file>

<file path=customXml/itemProps2.xml><?xml version="1.0" encoding="utf-8"?>
<ds:datastoreItem xmlns:ds="http://schemas.openxmlformats.org/officeDocument/2006/customXml" ds:itemID="{A573EA73-36A2-41D1-9C44-01DA97689460}"/>
</file>

<file path=customXml/itemProps3.xml><?xml version="1.0" encoding="utf-8"?>
<ds:datastoreItem xmlns:ds="http://schemas.openxmlformats.org/officeDocument/2006/customXml" ds:itemID="{E008E10F-636B-412D-BDBA-C591F82C4C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Boström</dc:creator>
  <cp:keywords/>
  <dc:description/>
  <cp:lastModifiedBy>Marja Boström</cp:lastModifiedBy>
  <cp:revision>1</cp:revision>
  <dcterms:created xsi:type="dcterms:W3CDTF">2022-06-22T06:14:00Z</dcterms:created>
  <dcterms:modified xsi:type="dcterms:W3CDTF">2022-06-22T06:15:00Z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0x0101003C64B10922EDEA40B51B0A091F7DD01A</vt:lpwstr>
  </property>
</Properties>
</file>